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5A798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5A7986" w:rsidRDefault="005F19BF" w:rsidP="005F19BF">
      <w:pPr>
        <w:widowControl/>
        <w:suppressAutoHyphens w:val="0"/>
        <w:spacing w:line="276" w:lineRule="auto"/>
        <w:jc w:val="center"/>
      </w:pPr>
      <w:r w:rsidRPr="005A7986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5A7986">
        <w:t>Manaus, ___de ___________ de 20aa.</w:t>
      </w:r>
    </w:p>
    <w:p w14:paraId="4B4E3AC5" w14:textId="77777777" w:rsidR="005F19BF" w:rsidRPr="005A7986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À</w:t>
      </w:r>
    </w:p>
    <w:p w14:paraId="6B682DFC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Agência de Fomento do Estado do Amazonas S.A. - AFEAM</w:t>
      </w:r>
    </w:p>
    <w:p w14:paraId="16B90E11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Avenida Constantino Nery, 5733, Flores – CEP: 69.058-795</w:t>
      </w:r>
    </w:p>
    <w:p w14:paraId="545D5CD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Manaus - AM</w:t>
      </w:r>
    </w:p>
    <w:p w14:paraId="1CBFACED" w14:textId="44DB0B60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 xml:space="preserve">Ref.: MODALIDADE SIMILAR AO PREGÃO ELETRÔNICO Nº. </w:t>
      </w:r>
      <w:r w:rsidR="00B50175">
        <w:rPr>
          <w:b/>
          <w:bCs/>
        </w:rPr>
        <w:t>1</w:t>
      </w:r>
      <w:r w:rsidR="00B73BE2">
        <w:rPr>
          <w:b/>
          <w:bCs/>
        </w:rPr>
        <w:t>1</w:t>
      </w:r>
      <w:r w:rsidRPr="0009195A">
        <w:rPr>
          <w:b/>
          <w:bCs/>
        </w:rPr>
        <w:t>/202</w:t>
      </w:r>
      <w:r w:rsidR="00575981" w:rsidRPr="0009195A">
        <w:rPr>
          <w:b/>
          <w:bCs/>
        </w:rPr>
        <w:t>5</w:t>
      </w:r>
    </w:p>
    <w:p w14:paraId="0059CD81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Prezados Senhores,</w:t>
      </w:r>
    </w:p>
    <w:p w14:paraId="3AAE3077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5A7986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Default="005F19BF" w:rsidP="005F19BF">
      <w:pPr>
        <w:widowControl/>
        <w:suppressAutoHyphens w:val="0"/>
        <w:spacing w:line="276" w:lineRule="auto"/>
        <w:rPr>
          <w:b/>
          <w:bCs/>
        </w:rPr>
      </w:pPr>
      <w:r w:rsidRPr="005A7986">
        <w:rPr>
          <w:b/>
          <w:bCs/>
        </w:rPr>
        <w:t>1. OBJETO E ESPECIFICAÇÃO</w:t>
      </w:r>
    </w:p>
    <w:tbl>
      <w:tblPr>
        <w:tblStyle w:val="Tabelacomgrade"/>
        <w:tblW w:w="912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"/>
        <w:gridCol w:w="3303"/>
        <w:gridCol w:w="709"/>
        <w:gridCol w:w="1035"/>
        <w:gridCol w:w="1014"/>
        <w:gridCol w:w="801"/>
        <w:gridCol w:w="6"/>
        <w:gridCol w:w="977"/>
        <w:gridCol w:w="6"/>
      </w:tblGrid>
      <w:tr w:rsidR="004E3780" w:rsidRPr="00F83B52" w14:paraId="1E3E9110" w14:textId="77777777" w:rsidTr="004E3780">
        <w:trPr>
          <w:gridAfter w:val="1"/>
          <w:wAfter w:w="6" w:type="dxa"/>
          <w:trHeight w:val="442"/>
          <w:jc w:val="center"/>
        </w:trPr>
        <w:tc>
          <w:tcPr>
            <w:tcW w:w="704" w:type="dxa"/>
            <w:vAlign w:val="center"/>
          </w:tcPr>
          <w:p w14:paraId="6A9E0230" w14:textId="77777777" w:rsidR="004E3780" w:rsidRPr="00F83B52" w:rsidRDefault="004E3780" w:rsidP="00453204">
            <w:pPr>
              <w:tabs>
                <w:tab w:val="left" w:pos="145"/>
              </w:tabs>
              <w:spacing w:line="276" w:lineRule="auto"/>
              <w:ind w:right="-76"/>
              <w:jc w:val="center"/>
              <w:rPr>
                <w:b/>
                <w:bCs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567" w:type="dxa"/>
            <w:vAlign w:val="center"/>
          </w:tcPr>
          <w:p w14:paraId="4AC6DD07" w14:textId="77777777" w:rsidR="004E3780" w:rsidRPr="00F83B52" w:rsidRDefault="004E3780" w:rsidP="00453204">
            <w:pPr>
              <w:spacing w:line="276" w:lineRule="auto"/>
              <w:ind w:left="-110" w:right="-85"/>
              <w:jc w:val="center"/>
              <w:rPr>
                <w:b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Sub</w:t>
            </w:r>
          </w:p>
          <w:p w14:paraId="4A1A3D78" w14:textId="77777777" w:rsidR="004E3780" w:rsidRPr="00F83B52" w:rsidRDefault="004E3780" w:rsidP="00453204">
            <w:pPr>
              <w:spacing w:line="276" w:lineRule="auto"/>
              <w:ind w:left="-110" w:right="-85"/>
              <w:jc w:val="center"/>
              <w:rPr>
                <w:b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303" w:type="dxa"/>
            <w:vAlign w:val="center"/>
          </w:tcPr>
          <w:p w14:paraId="6BB4FBF5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Descrição Completa</w:t>
            </w:r>
          </w:p>
        </w:tc>
        <w:tc>
          <w:tcPr>
            <w:tcW w:w="709" w:type="dxa"/>
            <w:vAlign w:val="center"/>
          </w:tcPr>
          <w:p w14:paraId="1932DE44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Qtd</w:t>
            </w:r>
          </w:p>
        </w:tc>
        <w:tc>
          <w:tcPr>
            <w:tcW w:w="1035" w:type="dxa"/>
            <w:vAlign w:val="center"/>
          </w:tcPr>
          <w:p w14:paraId="4F859EB5" w14:textId="77777777" w:rsidR="004E3780" w:rsidRPr="00F83B52" w:rsidRDefault="004E3780" w:rsidP="00453204">
            <w:pPr>
              <w:spacing w:line="276" w:lineRule="auto"/>
              <w:ind w:right="-34"/>
              <w:jc w:val="center"/>
              <w:rPr>
                <w:b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Unidade Forne</w:t>
            </w:r>
          </w:p>
          <w:p w14:paraId="542674F2" w14:textId="77777777" w:rsidR="004E3780" w:rsidRPr="00F83B52" w:rsidRDefault="004E3780" w:rsidP="00453204">
            <w:pPr>
              <w:spacing w:line="276" w:lineRule="auto"/>
              <w:ind w:right="-34"/>
              <w:jc w:val="center"/>
              <w:rPr>
                <w:b/>
                <w:bCs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cimento</w:t>
            </w:r>
          </w:p>
        </w:tc>
        <w:tc>
          <w:tcPr>
            <w:tcW w:w="1014" w:type="dxa"/>
            <w:vAlign w:val="center"/>
          </w:tcPr>
          <w:p w14:paraId="62615708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b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Marca/</w:t>
            </w:r>
          </w:p>
          <w:p w14:paraId="4B54B60E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b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Modelo</w:t>
            </w:r>
          </w:p>
        </w:tc>
        <w:tc>
          <w:tcPr>
            <w:tcW w:w="801" w:type="dxa"/>
            <w:vAlign w:val="center"/>
          </w:tcPr>
          <w:p w14:paraId="0BD9235C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Valor Unit</w:t>
            </w:r>
          </w:p>
        </w:tc>
        <w:tc>
          <w:tcPr>
            <w:tcW w:w="983" w:type="dxa"/>
            <w:gridSpan w:val="2"/>
            <w:vAlign w:val="center"/>
          </w:tcPr>
          <w:p w14:paraId="242E45F5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Valor Total</w:t>
            </w:r>
          </w:p>
        </w:tc>
      </w:tr>
      <w:tr w:rsidR="004E3780" w:rsidRPr="00F83B52" w14:paraId="6BD358A7" w14:textId="77777777" w:rsidTr="004E3780">
        <w:trPr>
          <w:gridAfter w:val="1"/>
          <w:wAfter w:w="6" w:type="dxa"/>
          <w:trHeight w:val="244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614FCA1C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4D096FF5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7E18F765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ED7E564" w14:textId="77777777" w:rsidR="004E3780" w:rsidRPr="00F83B52" w:rsidRDefault="004E3780" w:rsidP="00453204">
            <w:pPr>
              <w:ind w:right="51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1.1</w:t>
            </w:r>
          </w:p>
        </w:tc>
        <w:tc>
          <w:tcPr>
            <w:tcW w:w="3303" w:type="dxa"/>
            <w:shd w:val="clear" w:color="auto" w:fill="auto"/>
          </w:tcPr>
          <w:p w14:paraId="5B87DF01" w14:textId="77777777" w:rsidR="004E3780" w:rsidRPr="00F83B52" w:rsidRDefault="004E3780" w:rsidP="00453204">
            <w:pPr>
              <w:ind w:left="-64" w:right="-37"/>
              <w:jc w:val="both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Serviço de locação de Notebook Tipo I – acompanhados de mochila ou maleta, mouse e teclado sem fio do mesmo fabricante, e trava de segurança compatível com modelo do notebook tipo I.</w:t>
            </w:r>
          </w:p>
        </w:tc>
        <w:tc>
          <w:tcPr>
            <w:tcW w:w="709" w:type="dxa"/>
            <w:vAlign w:val="center"/>
          </w:tcPr>
          <w:p w14:paraId="0683139E" w14:textId="77777777" w:rsidR="004E3780" w:rsidRPr="00F83B52" w:rsidRDefault="004E3780" w:rsidP="00453204">
            <w:pPr>
              <w:spacing w:line="276" w:lineRule="auto"/>
              <w:ind w:right="-36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270</w:t>
            </w:r>
          </w:p>
        </w:tc>
        <w:tc>
          <w:tcPr>
            <w:tcW w:w="1035" w:type="dxa"/>
            <w:vAlign w:val="center"/>
          </w:tcPr>
          <w:p w14:paraId="6D94373D" w14:textId="77777777" w:rsidR="004E3780" w:rsidRPr="00F83B52" w:rsidRDefault="004E3780" w:rsidP="00453204">
            <w:pPr>
              <w:spacing w:line="276" w:lineRule="auto"/>
              <w:ind w:right="-34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serviço</w:t>
            </w:r>
          </w:p>
        </w:tc>
        <w:tc>
          <w:tcPr>
            <w:tcW w:w="1014" w:type="dxa"/>
            <w:vAlign w:val="center"/>
          </w:tcPr>
          <w:p w14:paraId="6A180AC1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37618806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33AC15F6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4E3780" w:rsidRPr="00F83B52" w14:paraId="006AB6CD" w14:textId="77777777" w:rsidTr="004E3780">
        <w:trPr>
          <w:gridAfter w:val="1"/>
          <w:wAfter w:w="6" w:type="dxa"/>
          <w:trHeight w:val="24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5FCFA27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156AD4" w14:textId="77777777" w:rsidR="004E3780" w:rsidRPr="00F83B52" w:rsidRDefault="004E3780" w:rsidP="00453204">
            <w:pPr>
              <w:ind w:right="51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1.2</w:t>
            </w:r>
          </w:p>
        </w:tc>
        <w:tc>
          <w:tcPr>
            <w:tcW w:w="3303" w:type="dxa"/>
            <w:shd w:val="clear" w:color="auto" w:fill="auto"/>
          </w:tcPr>
          <w:p w14:paraId="51B03DDA" w14:textId="77777777" w:rsidR="004E3780" w:rsidRPr="00F83B52" w:rsidRDefault="004E3780" w:rsidP="00453204">
            <w:pPr>
              <w:ind w:left="-64" w:right="-37"/>
              <w:jc w:val="both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Serviço de locação de Notebook Tipo II – acompanhados de mochila ou maleta, mouse e teclado sem fio do mesmo fabricante.</w:t>
            </w:r>
          </w:p>
        </w:tc>
        <w:tc>
          <w:tcPr>
            <w:tcW w:w="709" w:type="dxa"/>
            <w:vAlign w:val="center"/>
          </w:tcPr>
          <w:p w14:paraId="7141B154" w14:textId="77777777" w:rsidR="004E3780" w:rsidRPr="00F83B52" w:rsidRDefault="004E3780" w:rsidP="00453204">
            <w:pPr>
              <w:spacing w:line="276" w:lineRule="auto"/>
              <w:ind w:right="-36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15</w:t>
            </w:r>
          </w:p>
        </w:tc>
        <w:tc>
          <w:tcPr>
            <w:tcW w:w="1035" w:type="dxa"/>
            <w:vAlign w:val="center"/>
          </w:tcPr>
          <w:p w14:paraId="003CDB41" w14:textId="77777777" w:rsidR="004E3780" w:rsidRPr="00F83B52" w:rsidRDefault="004E3780" w:rsidP="00453204">
            <w:pPr>
              <w:spacing w:line="276" w:lineRule="auto"/>
              <w:ind w:right="-34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serviço</w:t>
            </w:r>
          </w:p>
        </w:tc>
        <w:tc>
          <w:tcPr>
            <w:tcW w:w="1014" w:type="dxa"/>
            <w:vAlign w:val="center"/>
          </w:tcPr>
          <w:p w14:paraId="39B40A48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AFB3271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21CAE973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4E3780" w:rsidRPr="00F83B52" w14:paraId="36ADE0BE" w14:textId="77777777" w:rsidTr="004E3780">
        <w:trPr>
          <w:gridAfter w:val="1"/>
          <w:wAfter w:w="6" w:type="dxa"/>
          <w:trHeight w:val="24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8F377AB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42A081" w14:textId="77777777" w:rsidR="004E3780" w:rsidRPr="00F83B52" w:rsidRDefault="004E3780" w:rsidP="00453204">
            <w:pPr>
              <w:ind w:right="51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1.3</w:t>
            </w:r>
          </w:p>
        </w:tc>
        <w:tc>
          <w:tcPr>
            <w:tcW w:w="3303" w:type="dxa"/>
            <w:shd w:val="clear" w:color="auto" w:fill="auto"/>
          </w:tcPr>
          <w:p w14:paraId="4A1461D9" w14:textId="77777777" w:rsidR="004E3780" w:rsidRPr="00F83B52" w:rsidRDefault="004E3780" w:rsidP="00453204">
            <w:pPr>
              <w:ind w:left="-64" w:right="-37"/>
              <w:jc w:val="both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 xml:space="preserve">Serviço de locação de Monitor Extra </w:t>
            </w:r>
          </w:p>
        </w:tc>
        <w:tc>
          <w:tcPr>
            <w:tcW w:w="709" w:type="dxa"/>
            <w:vAlign w:val="center"/>
          </w:tcPr>
          <w:p w14:paraId="0AFA9010" w14:textId="77777777" w:rsidR="004E3780" w:rsidRPr="00F83B52" w:rsidRDefault="004E3780" w:rsidP="00453204">
            <w:pPr>
              <w:spacing w:line="276" w:lineRule="auto"/>
              <w:ind w:right="-36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180</w:t>
            </w:r>
          </w:p>
        </w:tc>
        <w:tc>
          <w:tcPr>
            <w:tcW w:w="1035" w:type="dxa"/>
            <w:vAlign w:val="center"/>
          </w:tcPr>
          <w:p w14:paraId="49755B34" w14:textId="77777777" w:rsidR="004E3780" w:rsidRPr="00F83B52" w:rsidRDefault="004E3780" w:rsidP="00453204">
            <w:pPr>
              <w:spacing w:line="276" w:lineRule="auto"/>
              <w:ind w:right="-34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serviço</w:t>
            </w:r>
          </w:p>
        </w:tc>
        <w:tc>
          <w:tcPr>
            <w:tcW w:w="1014" w:type="dxa"/>
            <w:vAlign w:val="center"/>
          </w:tcPr>
          <w:p w14:paraId="3638A5DE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36401688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53AD33ED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4E3780" w:rsidRPr="00F83B52" w14:paraId="49D1BA9C" w14:textId="77777777" w:rsidTr="004E3780">
        <w:trPr>
          <w:gridAfter w:val="1"/>
          <w:wAfter w:w="6" w:type="dxa"/>
          <w:trHeight w:val="24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793A41A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0B5370" w14:textId="77777777" w:rsidR="004E3780" w:rsidRPr="00F83B52" w:rsidRDefault="004E3780" w:rsidP="00453204">
            <w:pPr>
              <w:ind w:right="51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303" w:type="dxa"/>
            <w:shd w:val="clear" w:color="auto" w:fill="auto"/>
          </w:tcPr>
          <w:p w14:paraId="7B8CA8EE" w14:textId="5949E0D6" w:rsidR="004E3780" w:rsidRPr="00F83B52" w:rsidRDefault="004E3780" w:rsidP="00453204">
            <w:pPr>
              <w:ind w:left="-64" w:right="-37"/>
              <w:jc w:val="both"/>
              <w:rPr>
                <w:sz w:val="20"/>
                <w:szCs w:val="20"/>
              </w:rPr>
            </w:pPr>
            <w:r w:rsidRPr="00F83B52">
              <w:rPr>
                <w:rFonts w:eastAsia="Arial"/>
                <w:color w:val="000000"/>
                <w:sz w:val="20"/>
                <w:szCs w:val="20"/>
              </w:rPr>
              <w:t xml:space="preserve">Serviço de locação do Nobreak </w:t>
            </w:r>
            <w:r w:rsidRPr="00F83B52">
              <w:rPr>
                <w:sz w:val="22"/>
                <w:szCs w:val="22"/>
              </w:rPr>
              <w:t>1.8 KVA</w:t>
            </w:r>
            <w:r w:rsidR="00FD4E32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14:paraId="5E39A9F8" w14:textId="77777777" w:rsidR="004E3780" w:rsidRPr="00F83B52" w:rsidRDefault="004E3780" w:rsidP="00453204">
            <w:pPr>
              <w:spacing w:line="276" w:lineRule="auto"/>
              <w:ind w:right="-36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06</w:t>
            </w:r>
          </w:p>
        </w:tc>
        <w:tc>
          <w:tcPr>
            <w:tcW w:w="1035" w:type="dxa"/>
            <w:vAlign w:val="center"/>
          </w:tcPr>
          <w:p w14:paraId="653A8481" w14:textId="77777777" w:rsidR="004E3780" w:rsidRPr="00F83B52" w:rsidRDefault="004E3780" w:rsidP="00453204">
            <w:pPr>
              <w:spacing w:line="276" w:lineRule="auto"/>
              <w:ind w:right="-34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serviço</w:t>
            </w:r>
          </w:p>
        </w:tc>
        <w:tc>
          <w:tcPr>
            <w:tcW w:w="1014" w:type="dxa"/>
            <w:vAlign w:val="center"/>
          </w:tcPr>
          <w:p w14:paraId="10FA3AE8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6AB29B4A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60FC4AE2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4E3780" w:rsidRPr="00F83B52" w14:paraId="53251DB6" w14:textId="77777777" w:rsidTr="004E3780">
        <w:trPr>
          <w:trHeight w:val="259"/>
          <w:jc w:val="center"/>
        </w:trPr>
        <w:tc>
          <w:tcPr>
            <w:tcW w:w="8139" w:type="dxa"/>
            <w:gridSpan w:val="8"/>
            <w:vAlign w:val="center"/>
          </w:tcPr>
          <w:p w14:paraId="0DF0CBD7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VALOR TOTAL</w:t>
            </w:r>
          </w:p>
        </w:tc>
        <w:tc>
          <w:tcPr>
            <w:tcW w:w="983" w:type="dxa"/>
            <w:gridSpan w:val="2"/>
            <w:vAlign w:val="center"/>
          </w:tcPr>
          <w:p w14:paraId="69C8B06C" w14:textId="77777777" w:rsidR="004E3780" w:rsidRPr="00F83B52" w:rsidRDefault="004E3780" w:rsidP="0045320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</w:tr>
    </w:tbl>
    <w:p w14:paraId="624D11DB" w14:textId="77777777" w:rsidR="00C641AB" w:rsidRDefault="00473A1B" w:rsidP="00473A1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 w:rsidRPr="00473A1B">
        <w:rPr>
          <w:rFonts w:ascii="Arial" w:hAnsi="Arial" w:cs="Arial"/>
          <w:sz w:val="20"/>
          <w:szCs w:val="20"/>
        </w:rPr>
        <w:t xml:space="preserve">OBS: </w:t>
      </w:r>
    </w:p>
    <w:p w14:paraId="04FC548B" w14:textId="7F0CA7D7" w:rsidR="00C641AB" w:rsidRPr="00442EC8" w:rsidRDefault="00C641AB" w:rsidP="00C641AB">
      <w:pPr>
        <w:pStyle w:val="PargrafodaLista1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18"/>
          <w:szCs w:val="18"/>
        </w:rPr>
      </w:pPr>
      <w:r w:rsidRPr="00442EC8">
        <w:rPr>
          <w:rFonts w:ascii="Arial" w:hAnsi="Arial" w:cs="Arial"/>
          <w:b/>
          <w:bCs/>
          <w:sz w:val="18"/>
          <w:szCs w:val="18"/>
        </w:rPr>
        <w:t>Os Notebooks tipo I e II e Monitor Extra</w:t>
      </w:r>
      <w:r w:rsidRPr="00442EC8">
        <w:rPr>
          <w:rFonts w:ascii="Arial" w:hAnsi="Arial" w:cs="Arial"/>
          <w:sz w:val="18"/>
          <w:szCs w:val="18"/>
        </w:rPr>
        <w:t>, descritos neste Termo de Referência, deverão ser fornecidos nas cores preta ou cinza;</w:t>
      </w:r>
    </w:p>
    <w:p w14:paraId="782FD5A7" w14:textId="77777777" w:rsidR="007A2619" w:rsidRPr="00442EC8" w:rsidRDefault="00C641AB" w:rsidP="00473A1B">
      <w:pPr>
        <w:pStyle w:val="PargrafodaLista1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18"/>
          <w:szCs w:val="18"/>
        </w:rPr>
      </w:pPr>
      <w:r w:rsidRPr="00442EC8">
        <w:rPr>
          <w:rFonts w:ascii="Arial" w:hAnsi="Arial" w:cs="Arial"/>
          <w:sz w:val="18"/>
          <w:szCs w:val="18"/>
        </w:rPr>
        <w:t xml:space="preserve">Os equipamentos ofertados para os itens </w:t>
      </w:r>
      <w:r w:rsidRPr="00442EC8">
        <w:rPr>
          <w:rFonts w:ascii="Arial" w:hAnsi="Arial" w:cs="Arial"/>
          <w:b/>
          <w:bCs/>
          <w:sz w:val="18"/>
          <w:szCs w:val="18"/>
        </w:rPr>
        <w:t>Notebooks Tipo I e II</w:t>
      </w:r>
      <w:r w:rsidRPr="00442EC8">
        <w:rPr>
          <w:rFonts w:ascii="Arial" w:hAnsi="Arial" w:cs="Arial"/>
          <w:sz w:val="18"/>
          <w:szCs w:val="18"/>
        </w:rPr>
        <w:t xml:space="preserve"> deverão possuir no mínimo os Certificados e Normas constantes do subitem 4.1.5.6 do Termo de Referência, Anexo I do Edital nº 11/2025-AFEAM;</w:t>
      </w:r>
    </w:p>
    <w:p w14:paraId="2622C02A" w14:textId="3616434F" w:rsidR="00473A1B" w:rsidRPr="00442EC8" w:rsidRDefault="00473A1B" w:rsidP="00473A1B">
      <w:pPr>
        <w:pStyle w:val="PargrafodaLista1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18"/>
          <w:szCs w:val="18"/>
        </w:rPr>
      </w:pPr>
      <w:r w:rsidRPr="00442EC8">
        <w:rPr>
          <w:rFonts w:ascii="Arial" w:hAnsi="Arial" w:cs="Arial"/>
          <w:sz w:val="18"/>
          <w:szCs w:val="18"/>
        </w:rPr>
        <w:t>Os licitantes deverão apresentar também ficha técnica do equipamento diretamente do fabricante para validação das especificações técnicas</w:t>
      </w:r>
      <w:r w:rsidR="00D9320F" w:rsidRPr="00442EC8">
        <w:rPr>
          <w:rFonts w:ascii="Arial" w:hAnsi="Arial" w:cs="Arial"/>
          <w:sz w:val="18"/>
          <w:szCs w:val="18"/>
        </w:rPr>
        <w:t>.</w:t>
      </w:r>
    </w:p>
    <w:p w14:paraId="008BE02C" w14:textId="77777777" w:rsidR="00AC7BAC" w:rsidRPr="00442EC8" w:rsidRDefault="00AC7BAC" w:rsidP="005F19BF">
      <w:pPr>
        <w:widowControl/>
        <w:suppressAutoHyphens w:val="0"/>
        <w:spacing w:line="276" w:lineRule="auto"/>
        <w:jc w:val="both"/>
        <w:rPr>
          <w:b/>
          <w:bCs/>
          <w:sz w:val="18"/>
          <w:szCs w:val="18"/>
        </w:rPr>
      </w:pPr>
    </w:p>
    <w:p w14:paraId="32ECBE5C" w14:textId="18D33FF1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5A7986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validade da presente proposta é de ___ ( _________________ ) dias</w:t>
      </w:r>
      <w:r w:rsidR="003716A4" w:rsidRPr="005A7986">
        <w:rPr>
          <w:sz w:val="20"/>
          <w:szCs w:val="20"/>
        </w:rPr>
        <w:t>,</w:t>
      </w:r>
      <w:r w:rsidRPr="005A7986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5A7986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3. GARANTIA</w:t>
      </w:r>
    </w:p>
    <w:p w14:paraId="33DAD5C3" w14:textId="5655F0A8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223E9B3E" w14:textId="77777777" w:rsidR="00163E5D" w:rsidRPr="005A7986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646B6A29" w14:textId="77777777" w:rsidR="00476E62" w:rsidRPr="00442EC8" w:rsidRDefault="00476E62" w:rsidP="00442EC8">
      <w:pPr>
        <w:widowControl/>
        <w:suppressAutoHyphens w:val="0"/>
        <w:spacing w:line="276" w:lineRule="auto"/>
        <w:rPr>
          <w:sz w:val="10"/>
          <w:szCs w:val="10"/>
        </w:rPr>
      </w:pPr>
    </w:p>
    <w:p w14:paraId="77AADB47" w14:textId="2F58998A" w:rsidR="00163E5D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____________</w:t>
      </w:r>
      <w:r w:rsidR="00E074F0" w:rsidRPr="005A7986">
        <w:rPr>
          <w:sz w:val="20"/>
          <w:szCs w:val="20"/>
        </w:rPr>
        <w:t>________________________</w:t>
      </w:r>
      <w:r w:rsidRPr="005A7986">
        <w:rPr>
          <w:sz w:val="20"/>
          <w:szCs w:val="20"/>
        </w:rPr>
        <w:t>__________</w:t>
      </w:r>
    </w:p>
    <w:p w14:paraId="1013440D" w14:textId="35BEFFDD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Nome</w:t>
      </w:r>
      <w:r w:rsidR="00E074F0" w:rsidRPr="005A7986">
        <w:rPr>
          <w:sz w:val="20"/>
          <w:szCs w:val="20"/>
        </w:rPr>
        <w:t xml:space="preserve"> e assinatura do Proprietário e/ou Procurador</w:t>
      </w:r>
    </w:p>
    <w:p w14:paraId="6D7A9168" w14:textId="77777777" w:rsidR="00D86B3E" w:rsidRPr="005A7986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RPr="005A7986" w:rsidSect="005334BB">
      <w:footerReference w:type="default" r:id="rId8"/>
      <w:pgSz w:w="11906" w:h="16838"/>
      <w:pgMar w:top="567" w:right="1274" w:bottom="1417" w:left="1701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/>
    <w:sdtContent>
      <w:p w14:paraId="11A8DDBF" w14:textId="15578BAC" w:rsidR="00352622" w:rsidRPr="00D53A13" w:rsidRDefault="00352622">
        <w:pPr>
          <w:pStyle w:val="Rodap"/>
          <w:jc w:val="right"/>
          <w:rPr>
            <w:sz w:val="16"/>
            <w:szCs w:val="16"/>
          </w:rPr>
        </w:pPr>
        <w:r w:rsidRPr="00D53A13">
          <w:rPr>
            <w:sz w:val="16"/>
            <w:szCs w:val="16"/>
          </w:rPr>
          <w:fldChar w:fldCharType="begin"/>
        </w:r>
        <w:r w:rsidRPr="00D53A13">
          <w:rPr>
            <w:sz w:val="16"/>
            <w:szCs w:val="16"/>
          </w:rPr>
          <w:instrText>PAGE   \* MERGEFORMAT</w:instrText>
        </w:r>
        <w:r w:rsidRPr="00D53A13">
          <w:rPr>
            <w:sz w:val="16"/>
            <w:szCs w:val="16"/>
          </w:rPr>
          <w:fldChar w:fldCharType="separate"/>
        </w:r>
        <w:r w:rsidRPr="00D53A13">
          <w:rPr>
            <w:sz w:val="16"/>
            <w:szCs w:val="16"/>
            <w:lang w:val="pt-BR"/>
          </w:rPr>
          <w:t>2</w:t>
        </w:r>
        <w:r w:rsidRPr="00D53A13">
          <w:rPr>
            <w:sz w:val="16"/>
            <w:szCs w:val="16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07CC3B9D"/>
    <w:multiLevelType w:val="multilevel"/>
    <w:tmpl w:val="4DB6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2CA14BDD"/>
    <w:multiLevelType w:val="hybridMultilevel"/>
    <w:tmpl w:val="467097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82319"/>
    <w:multiLevelType w:val="multilevel"/>
    <w:tmpl w:val="A1DA9A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112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 w16cid:durableId="1246763673">
    <w:abstractNumId w:val="0"/>
  </w:num>
  <w:num w:numId="2" w16cid:durableId="551557">
    <w:abstractNumId w:val="1"/>
  </w:num>
  <w:num w:numId="3" w16cid:durableId="998311476">
    <w:abstractNumId w:val="2"/>
  </w:num>
  <w:num w:numId="4" w16cid:durableId="1695886786">
    <w:abstractNumId w:val="4"/>
  </w:num>
  <w:num w:numId="5" w16cid:durableId="1088160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195A"/>
    <w:rsid w:val="0009459D"/>
    <w:rsid w:val="000A1741"/>
    <w:rsid w:val="000A2449"/>
    <w:rsid w:val="000D0022"/>
    <w:rsid w:val="000D5275"/>
    <w:rsid w:val="000E2C8E"/>
    <w:rsid w:val="000F1FBD"/>
    <w:rsid w:val="001036B7"/>
    <w:rsid w:val="001245A3"/>
    <w:rsid w:val="00162A09"/>
    <w:rsid w:val="00163E5D"/>
    <w:rsid w:val="00164241"/>
    <w:rsid w:val="001A1A87"/>
    <w:rsid w:val="001C41C0"/>
    <w:rsid w:val="00203BCB"/>
    <w:rsid w:val="002323F7"/>
    <w:rsid w:val="00250259"/>
    <w:rsid w:val="002565C3"/>
    <w:rsid w:val="00263906"/>
    <w:rsid w:val="002805F7"/>
    <w:rsid w:val="00296FE6"/>
    <w:rsid w:val="002E2B26"/>
    <w:rsid w:val="00323BF5"/>
    <w:rsid w:val="00336F31"/>
    <w:rsid w:val="0034047C"/>
    <w:rsid w:val="00352622"/>
    <w:rsid w:val="003657C3"/>
    <w:rsid w:val="003716A4"/>
    <w:rsid w:val="00371E78"/>
    <w:rsid w:val="00391C42"/>
    <w:rsid w:val="003A40C5"/>
    <w:rsid w:val="003B1F0F"/>
    <w:rsid w:val="003B71BC"/>
    <w:rsid w:val="003C33EA"/>
    <w:rsid w:val="003C613C"/>
    <w:rsid w:val="003D0A5B"/>
    <w:rsid w:val="003D2945"/>
    <w:rsid w:val="004054AC"/>
    <w:rsid w:val="00416540"/>
    <w:rsid w:val="004213C6"/>
    <w:rsid w:val="00440BB6"/>
    <w:rsid w:val="00442EC8"/>
    <w:rsid w:val="0044378C"/>
    <w:rsid w:val="00453AC4"/>
    <w:rsid w:val="00455C55"/>
    <w:rsid w:val="00473A1B"/>
    <w:rsid w:val="00474897"/>
    <w:rsid w:val="00476E62"/>
    <w:rsid w:val="00485C06"/>
    <w:rsid w:val="00487A4B"/>
    <w:rsid w:val="00494718"/>
    <w:rsid w:val="004B63C6"/>
    <w:rsid w:val="004C0AF3"/>
    <w:rsid w:val="004C2ABB"/>
    <w:rsid w:val="004C2E56"/>
    <w:rsid w:val="004C4F5F"/>
    <w:rsid w:val="004E3780"/>
    <w:rsid w:val="00506B62"/>
    <w:rsid w:val="005334BB"/>
    <w:rsid w:val="00536037"/>
    <w:rsid w:val="00570243"/>
    <w:rsid w:val="00575981"/>
    <w:rsid w:val="00586261"/>
    <w:rsid w:val="005A7986"/>
    <w:rsid w:val="005C40B3"/>
    <w:rsid w:val="005D23EC"/>
    <w:rsid w:val="005D5924"/>
    <w:rsid w:val="005E2755"/>
    <w:rsid w:val="005F1530"/>
    <w:rsid w:val="005F19BF"/>
    <w:rsid w:val="005F459C"/>
    <w:rsid w:val="005F70C2"/>
    <w:rsid w:val="0062342F"/>
    <w:rsid w:val="006240DC"/>
    <w:rsid w:val="00640D49"/>
    <w:rsid w:val="006456D2"/>
    <w:rsid w:val="00702296"/>
    <w:rsid w:val="00715D04"/>
    <w:rsid w:val="00721152"/>
    <w:rsid w:val="007437A6"/>
    <w:rsid w:val="00760F8A"/>
    <w:rsid w:val="00772ECD"/>
    <w:rsid w:val="00782A8C"/>
    <w:rsid w:val="00797242"/>
    <w:rsid w:val="007A2619"/>
    <w:rsid w:val="007B156B"/>
    <w:rsid w:val="007C46D4"/>
    <w:rsid w:val="007C6F9E"/>
    <w:rsid w:val="007D0756"/>
    <w:rsid w:val="007D473A"/>
    <w:rsid w:val="007D5112"/>
    <w:rsid w:val="007D74C3"/>
    <w:rsid w:val="00802BB0"/>
    <w:rsid w:val="0080409D"/>
    <w:rsid w:val="00820CE0"/>
    <w:rsid w:val="008216AD"/>
    <w:rsid w:val="00832922"/>
    <w:rsid w:val="00851036"/>
    <w:rsid w:val="00854363"/>
    <w:rsid w:val="00861E96"/>
    <w:rsid w:val="00895871"/>
    <w:rsid w:val="008A6952"/>
    <w:rsid w:val="008C2CD7"/>
    <w:rsid w:val="008D52A8"/>
    <w:rsid w:val="008F2EF6"/>
    <w:rsid w:val="00921CC5"/>
    <w:rsid w:val="00975E6E"/>
    <w:rsid w:val="0099233D"/>
    <w:rsid w:val="009C0F39"/>
    <w:rsid w:val="00A339F7"/>
    <w:rsid w:val="00A511BA"/>
    <w:rsid w:val="00A54387"/>
    <w:rsid w:val="00A9700F"/>
    <w:rsid w:val="00AA5067"/>
    <w:rsid w:val="00AC3C9E"/>
    <w:rsid w:val="00AC7BAC"/>
    <w:rsid w:val="00AD5B3C"/>
    <w:rsid w:val="00AE558A"/>
    <w:rsid w:val="00AF1E1A"/>
    <w:rsid w:val="00AF7248"/>
    <w:rsid w:val="00B14401"/>
    <w:rsid w:val="00B2277B"/>
    <w:rsid w:val="00B50175"/>
    <w:rsid w:val="00B544A1"/>
    <w:rsid w:val="00B56798"/>
    <w:rsid w:val="00B73BE2"/>
    <w:rsid w:val="00BA6F69"/>
    <w:rsid w:val="00BD6D63"/>
    <w:rsid w:val="00C02375"/>
    <w:rsid w:val="00C473C8"/>
    <w:rsid w:val="00C5380C"/>
    <w:rsid w:val="00C641AB"/>
    <w:rsid w:val="00CB2643"/>
    <w:rsid w:val="00CD32C8"/>
    <w:rsid w:val="00CF0892"/>
    <w:rsid w:val="00D05A20"/>
    <w:rsid w:val="00D0751E"/>
    <w:rsid w:val="00D07C99"/>
    <w:rsid w:val="00D25004"/>
    <w:rsid w:val="00D53A13"/>
    <w:rsid w:val="00D6733C"/>
    <w:rsid w:val="00D673F2"/>
    <w:rsid w:val="00D86B3E"/>
    <w:rsid w:val="00D9320F"/>
    <w:rsid w:val="00DA3649"/>
    <w:rsid w:val="00E074F0"/>
    <w:rsid w:val="00E26854"/>
    <w:rsid w:val="00E45F36"/>
    <w:rsid w:val="00E56C2B"/>
    <w:rsid w:val="00E622C0"/>
    <w:rsid w:val="00E638A8"/>
    <w:rsid w:val="00E661C3"/>
    <w:rsid w:val="00E77690"/>
    <w:rsid w:val="00E919AE"/>
    <w:rsid w:val="00EA1734"/>
    <w:rsid w:val="00EB50FB"/>
    <w:rsid w:val="00EB706C"/>
    <w:rsid w:val="00EC4535"/>
    <w:rsid w:val="00EF6ED7"/>
    <w:rsid w:val="00F00B30"/>
    <w:rsid w:val="00F02BF4"/>
    <w:rsid w:val="00F140E7"/>
    <w:rsid w:val="00F31999"/>
    <w:rsid w:val="00F6127E"/>
    <w:rsid w:val="00F76687"/>
    <w:rsid w:val="00FD1C23"/>
    <w:rsid w:val="00FD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uiPriority w:val="99"/>
    <w:qFormat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argrafodaLista1">
    <w:name w:val="Parágrafo da Lista1"/>
    <w:basedOn w:val="Normal"/>
    <w:qFormat/>
    <w:rsid w:val="00B56798"/>
    <w:pPr>
      <w:widowControl/>
      <w:autoSpaceDE/>
      <w:ind w:left="720"/>
      <w:contextualSpacing/>
    </w:pPr>
    <w:rPr>
      <w:rFonts w:ascii="Liberation Serif" w:eastAsia="NSimSun" w:hAnsi="Liberation Serif" w:cs="Mangal"/>
      <w:kern w:val="2"/>
      <w:sz w:val="24"/>
      <w:szCs w:val="24"/>
      <w:lang w:val="pt-BR" w:bidi="hi-IN"/>
    </w:rPr>
  </w:style>
  <w:style w:type="character" w:customStyle="1" w:styleId="st">
    <w:name w:val="st"/>
    <w:uiPriority w:val="99"/>
    <w:qFormat/>
    <w:rsid w:val="00323BF5"/>
  </w:style>
  <w:style w:type="character" w:styleId="nfase">
    <w:name w:val="Emphasis"/>
    <w:uiPriority w:val="99"/>
    <w:qFormat/>
    <w:rsid w:val="00323BF5"/>
    <w:rPr>
      <w:i/>
      <w:iCs/>
    </w:rPr>
  </w:style>
  <w:style w:type="character" w:customStyle="1" w:styleId="cf01">
    <w:name w:val="cf01"/>
    <w:basedOn w:val="Fontepargpadro"/>
    <w:qFormat/>
    <w:rsid w:val="005D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320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38</cp:revision>
  <cp:lastPrinted>2023-07-05T12:15:00Z</cp:lastPrinted>
  <dcterms:created xsi:type="dcterms:W3CDTF">2025-01-21T19:12:00Z</dcterms:created>
  <dcterms:modified xsi:type="dcterms:W3CDTF">2025-06-25T15:42:00Z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